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2938FC" w:rsidP="002938FC">
      <w:pPr>
        <w:rPr>
          <w:rFonts w:ascii="Arial" w:hAnsi="Arial" w:cs="Arial"/>
          <w:b/>
          <w:sz w:val="36"/>
          <w:szCs w:val="36"/>
        </w:rPr>
      </w:pPr>
    </w:p>
    <w:p w:rsidR="002938FC" w:rsidP="002938FC">
      <w:pPr>
        <w:rPr>
          <w:rFonts w:ascii="Arial" w:hAnsi="Arial" w:cs="Arial"/>
          <w:b/>
          <w:sz w:val="36"/>
          <w:szCs w:val="36"/>
        </w:rPr>
      </w:pPr>
    </w:p>
    <w:p w:rsidR="002938FC" w:rsidP="002938FC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Pasientinformasjon</w:t>
      </w:r>
    </w:p>
    <w:p w:rsidR="002938FC" w:rsidP="002938FC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Korsbåndoperasjon med avlastning</w:t>
      </w:r>
    </w:p>
    <w:p w:rsidR="002938FC" w:rsidP="002938FC">
      <w:pPr>
        <w:rPr>
          <w:rFonts w:ascii="Arial" w:hAnsi="Arial" w:cs="Arial"/>
          <w:b/>
          <w:sz w:val="36"/>
          <w:szCs w:val="36"/>
        </w:rPr>
      </w:pPr>
    </w:p>
    <w:p w:rsidR="002938FC" w:rsidP="002938FC">
      <w:pPr>
        <w:shd w:val="clear" w:color="auto" w:fill="FFFFFF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Restriksjoner:</w:t>
      </w:r>
    </w:p>
    <w:p w:rsidR="002938FC" w:rsidP="002938FC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Unngå belastning over ______ kg de første ______ uker</w:t>
      </w:r>
    </w:p>
    <w:p w:rsidR="002938FC" w:rsidP="002938FC">
      <w:pPr>
        <w:shd w:val="clear" w:color="auto" w:fill="FFFFFF"/>
        <w:rPr>
          <w:rFonts w:ascii="Arial" w:hAnsi="Arial"/>
          <w:sz w:val="24"/>
          <w:szCs w:val="24"/>
        </w:rPr>
      </w:pPr>
    </w:p>
    <w:p w:rsidR="002938FC" w:rsidP="002938FC">
      <w:pPr>
        <w:shd w:val="clear" w:color="auto" w:fill="FFFFFF"/>
        <w:rPr>
          <w:rFonts w:ascii="Arial" w:hAnsi="Arial" w:cs="Arial"/>
          <w:b/>
          <w:sz w:val="36"/>
          <w:szCs w:val="36"/>
        </w:rPr>
      </w:pPr>
    </w:p>
    <w:p w:rsidR="002938FC" w:rsidP="002938F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Øvelsesprogram:</w:t>
      </w:r>
    </w:p>
    <w:p w:rsidR="002938FC" w:rsidP="002938FC">
      <w:pPr>
        <w:numPr>
          <w:ilvl w:val="0"/>
          <w:numId w:val="2"/>
        </w:numPr>
        <w:shd w:val="clear" w:color="auto" w:fill="FFFFFF"/>
        <w:rPr>
          <w:rFonts w:ascii="Arial" w:hAnsi="Arial"/>
          <w:sz w:val="24"/>
        </w:rPr>
      </w:pPr>
      <w:r>
        <w:rPr>
          <w:rFonts w:ascii="Arial" w:hAnsi="Arial"/>
          <w:sz w:val="24"/>
        </w:rPr>
        <w:t>8-10 repetisjoner av hver øvelse, hele programmet gjennomføres 2-3 ganger daglig.</w:t>
      </w:r>
    </w:p>
    <w:p w:rsidR="002938FC" w:rsidP="002938FC">
      <w:pPr>
        <w:numPr>
          <w:ilvl w:val="0"/>
          <w:numId w:val="2"/>
        </w:numPr>
        <w:shd w:val="clear" w:color="auto" w:fill="FFFFFF"/>
        <w:rPr>
          <w:rFonts w:ascii="Arial" w:hAnsi="Arial"/>
          <w:sz w:val="24"/>
        </w:rPr>
      </w:pPr>
      <w:r>
        <w:rPr>
          <w:rFonts w:ascii="Arial" w:hAnsi="Arial"/>
          <w:sz w:val="24"/>
        </w:rPr>
        <w:t>Øvelsene skal ikke gi økt smerte eller hevelse.</w:t>
      </w:r>
    </w:p>
    <w:p w:rsidR="002938FC" w:rsidP="002938FC">
      <w:pPr>
        <w:numPr>
          <w:ilvl w:val="0"/>
          <w:numId w:val="2"/>
        </w:numPr>
        <w:shd w:val="clear" w:color="auto" w:fill="FFFFFF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Du kan gjerne avkjøle kneet med </w:t>
      </w:r>
      <w:r>
        <w:rPr>
          <w:rFonts w:ascii="Arial" w:hAnsi="Arial"/>
          <w:sz w:val="24"/>
        </w:rPr>
        <w:t>ispakning</w:t>
      </w:r>
      <w:r>
        <w:rPr>
          <w:rFonts w:ascii="Arial" w:hAnsi="Arial"/>
          <w:sz w:val="24"/>
        </w:rPr>
        <w:t xml:space="preserve"> eller </w:t>
      </w:r>
      <w:r>
        <w:rPr>
          <w:rFonts w:ascii="Arial" w:hAnsi="Arial"/>
          <w:sz w:val="24"/>
        </w:rPr>
        <w:t>lignende  etter</w:t>
      </w:r>
      <w:r>
        <w:rPr>
          <w:rFonts w:ascii="Arial" w:hAnsi="Arial"/>
          <w:sz w:val="24"/>
        </w:rPr>
        <w:t xml:space="preserve"> trening.</w:t>
      </w:r>
    </w:p>
    <w:p w:rsidR="002938FC" w:rsidP="002938FC">
      <w:pPr>
        <w:rPr>
          <w:rFonts w:ascii="Arial" w:hAnsi="Arial"/>
          <w:b/>
          <w:sz w:val="28"/>
        </w:rPr>
      </w:pPr>
    </w:p>
    <w:p w:rsidR="002938FC" w:rsidP="002938FC">
      <w:pPr>
        <w:rPr>
          <w:rFonts w:ascii="Arial" w:hAnsi="Arial"/>
          <w:b/>
          <w:sz w:val="28"/>
        </w:rPr>
      </w:pPr>
    </w:p>
    <w:tbl>
      <w:tblPr>
        <w:tblStyle w:val="TableGrid"/>
        <w:tblW w:w="973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2403"/>
        <w:gridCol w:w="2406"/>
      </w:tblGrid>
      <w:tr w:rsidTr="002938FC">
        <w:tblPrEx>
          <w:tblW w:w="9737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28" w:type="dxa"/>
            <w:hideMark/>
          </w:tcPr>
          <w:p w:rsidR="002938FC">
            <w:pPr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Øvelser liggende:</w:t>
            </w:r>
          </w:p>
        </w:tc>
        <w:tc>
          <w:tcPr>
            <w:tcW w:w="2403" w:type="dxa"/>
          </w:tcPr>
          <w:p w:rsidR="002938F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6" w:type="dxa"/>
          </w:tcPr>
          <w:p w:rsidR="002938FC">
            <w:pPr>
              <w:rPr>
                <w:rFonts w:ascii="Arial" w:hAnsi="Arial" w:cs="Arial"/>
                <w:lang w:eastAsia="en-US"/>
              </w:rPr>
            </w:pPr>
          </w:p>
        </w:tc>
      </w:tr>
      <w:tr w:rsidTr="002938FC">
        <w:tblPrEx>
          <w:tblW w:w="9737" w:type="dxa"/>
          <w:tblInd w:w="0" w:type="dxa"/>
          <w:tblLook w:val="04A0"/>
        </w:tblPrEx>
        <w:tc>
          <w:tcPr>
            <w:tcW w:w="4928" w:type="dxa"/>
          </w:tcPr>
          <w:p w:rsidR="002938F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938F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938F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Bøy i hofte og kne så langt du klarer. Strekk </w:t>
            </w:r>
            <w:r>
              <w:rPr>
                <w:rFonts w:ascii="Arial" w:hAnsi="Arial" w:cs="Arial"/>
                <w:sz w:val="24"/>
                <w:szCs w:val="24"/>
                <w:u w:val="single"/>
                <w:lang w:eastAsia="en-US"/>
              </w:rPr>
              <w:t xml:space="preserve">helt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ut.</w:t>
            </w:r>
          </w:p>
        </w:tc>
        <w:tc>
          <w:tcPr>
            <w:tcW w:w="4809" w:type="dxa"/>
            <w:gridSpan w:val="2"/>
          </w:tcPr>
          <w:p w:rsidR="002938FC">
            <w:pPr>
              <w:rPr>
                <w:rFonts w:ascii="Arial" w:hAnsi="Arial" w:cs="Arial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455420" cy="638810"/>
                  <wp:effectExtent l="0" t="0" r="0" b="8890"/>
                  <wp:docPr id="10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76680" cy="589915"/>
                  <wp:effectExtent l="0" t="0" r="0" b="635"/>
                  <wp:docPr id="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38FC">
            <w:pPr>
              <w:rPr>
                <w:rFonts w:ascii="Arial" w:hAnsi="Arial" w:cs="Arial"/>
                <w:lang w:eastAsia="en-US"/>
              </w:rPr>
            </w:pPr>
          </w:p>
        </w:tc>
      </w:tr>
      <w:tr w:rsidTr="002938FC">
        <w:tblPrEx>
          <w:tblW w:w="9737" w:type="dxa"/>
          <w:tblInd w:w="0" w:type="dxa"/>
          <w:tblLook w:val="04A0"/>
        </w:tblPrEx>
        <w:tc>
          <w:tcPr>
            <w:tcW w:w="4928" w:type="dxa"/>
          </w:tcPr>
          <w:p w:rsidR="002938F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938F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Stram låret, bøy opp i ankelen, løft benet strakt opp fra underlaget. Senk rolig ned igjen.</w:t>
            </w:r>
          </w:p>
        </w:tc>
        <w:tc>
          <w:tcPr>
            <w:tcW w:w="4809" w:type="dxa"/>
            <w:gridSpan w:val="2"/>
            <w:hideMark/>
          </w:tcPr>
          <w:p w:rsidR="002938FC">
            <w:pPr>
              <w:rPr>
                <w:rFonts w:ascii="Arial" w:hAnsi="Arial" w:cs="Arial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386205" cy="638810"/>
                  <wp:effectExtent l="0" t="0" r="4445" b="8890"/>
                  <wp:docPr id="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20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209675" cy="560705"/>
                  <wp:effectExtent l="0" t="0" r="9525" b="0"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38FC" w:rsidP="002938FC">
      <w:pPr>
        <w:rPr>
          <w:rFonts w:ascii="Arial" w:hAnsi="Arial"/>
          <w:b/>
          <w:sz w:val="28"/>
        </w:rPr>
      </w:pPr>
    </w:p>
    <w:p w:rsidR="002938FC" w:rsidP="002938FC">
      <w:pPr>
        <w:rPr>
          <w:rFonts w:ascii="Arial" w:hAnsi="Arial"/>
          <w:b/>
          <w:sz w:val="28"/>
        </w:rPr>
      </w:pPr>
    </w:p>
    <w:tbl>
      <w:tblPr>
        <w:tblW w:w="10035" w:type="dxa"/>
        <w:tblLayout w:type="fixed"/>
        <w:tblLook w:val="04A0"/>
      </w:tblPr>
      <w:tblGrid>
        <w:gridCol w:w="7199"/>
        <w:gridCol w:w="2836"/>
      </w:tblGrid>
      <w:tr w:rsidTr="002938FC">
        <w:tblPrEx>
          <w:tblW w:w="10035" w:type="dxa"/>
          <w:tblLayout w:type="fixed"/>
          <w:tblLook w:val="04A0"/>
        </w:tblPrEx>
        <w:tc>
          <w:tcPr>
            <w:tcW w:w="7196" w:type="dxa"/>
            <w:hideMark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7016"/>
            </w:tblGrid>
            <w:tr>
              <w:tblPrEx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cantSplit/>
              </w:trPr>
              <w:tc>
                <w:tcPr>
                  <w:tcW w:w="7016" w:type="dxa"/>
                </w:tcPr>
                <w:p w:rsidR="002938FC">
                  <w:pPr>
                    <w:spacing w:line="276" w:lineRule="auto"/>
                    <w:rPr>
                      <w:rFonts w:ascii="Arial" w:hAnsi="Arial"/>
                      <w:b/>
                      <w:sz w:val="28"/>
                      <w:lang w:eastAsia="en-US"/>
                    </w:rPr>
                  </w:pPr>
                  <w:r>
                    <w:rPr>
                      <w:rFonts w:ascii="Arial" w:hAnsi="Arial"/>
                      <w:b/>
                      <w:sz w:val="28"/>
                      <w:lang w:eastAsia="en-US"/>
                    </w:rPr>
                    <w:t>Bevege på kneskjellet:</w:t>
                  </w:r>
                </w:p>
                <w:p w:rsidR="002938FC">
                  <w:pPr>
                    <w:spacing w:line="276" w:lineRule="auto"/>
                    <w:rPr>
                      <w:rFonts w:ascii="Arial" w:hAnsi="Arial"/>
                      <w:b/>
                      <w:sz w:val="28"/>
                      <w:lang w:eastAsia="en-US"/>
                    </w:rPr>
                  </w:pPr>
                </w:p>
                <w:p w:rsidR="002938FC">
                  <w:pPr>
                    <w:spacing w:line="276" w:lineRule="auto"/>
                    <w:rPr>
                      <w:rFonts w:ascii="Arial" w:hAnsi="Arial"/>
                      <w:sz w:val="24"/>
                      <w:lang w:eastAsia="en-US"/>
                    </w:rPr>
                  </w:pPr>
                  <w:r>
                    <w:rPr>
                      <w:rFonts w:ascii="Arial" w:hAnsi="Arial"/>
                      <w:sz w:val="24"/>
                      <w:lang w:eastAsia="en-US"/>
                    </w:rPr>
                    <w:t>Sett deg i sofaen, legg det aktuelle benet strakt.</w:t>
                  </w:r>
                </w:p>
                <w:p w:rsidR="002938FC">
                  <w:pPr>
                    <w:spacing w:line="276" w:lineRule="auto"/>
                    <w:rPr>
                      <w:rFonts w:ascii="Arial" w:hAnsi="Arial"/>
                      <w:sz w:val="28"/>
                      <w:lang w:eastAsia="en-US"/>
                    </w:rPr>
                  </w:pPr>
                </w:p>
              </w:tc>
            </w:tr>
            <w:tr>
              <w:tblPrEx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cantSplit/>
              </w:trPr>
              <w:tc>
                <w:tcPr>
                  <w:tcW w:w="7016" w:type="dxa"/>
                </w:tcPr>
                <w:p w:rsidR="002938FC">
                  <w:pPr>
                    <w:spacing w:line="276" w:lineRule="auto"/>
                    <w:rPr>
                      <w:rFonts w:ascii="Arial" w:hAnsi="Arial"/>
                      <w:sz w:val="24"/>
                      <w:lang w:eastAsia="en-US"/>
                    </w:rPr>
                  </w:pPr>
                  <w:r>
                    <w:rPr>
                      <w:rFonts w:ascii="Arial" w:hAnsi="Arial"/>
                      <w:sz w:val="24"/>
                      <w:lang w:eastAsia="en-US"/>
                    </w:rPr>
                    <w:t>a) Beveg kneskjellet sideveis og opp/ned med hendene.</w:t>
                  </w:r>
                </w:p>
                <w:p w:rsidR="002938FC">
                  <w:pPr>
                    <w:spacing w:line="276" w:lineRule="auto"/>
                    <w:rPr>
                      <w:rFonts w:ascii="Arial" w:hAnsi="Arial"/>
                      <w:sz w:val="24"/>
                      <w:lang w:eastAsia="en-US"/>
                    </w:rPr>
                  </w:pPr>
                  <w:r>
                    <w:rPr>
                      <w:rFonts w:ascii="Arial" w:hAnsi="Arial"/>
                      <w:sz w:val="24"/>
                      <w:lang w:eastAsia="en-US"/>
                    </w:rPr>
                    <w:t xml:space="preserve">    Dette vil du ikke klare dersom lårmuskulaturen er anspent.</w:t>
                  </w:r>
                </w:p>
                <w:p w:rsidR="002938FC">
                  <w:pPr>
                    <w:spacing w:line="276" w:lineRule="auto"/>
                    <w:rPr>
                      <w:rFonts w:ascii="Arial" w:hAnsi="Arial"/>
                      <w:sz w:val="28"/>
                      <w:lang w:eastAsia="en-US"/>
                    </w:rPr>
                  </w:pPr>
                </w:p>
              </w:tc>
            </w:tr>
            <w:tr>
              <w:tblPrEx>
                <w:tblW w:w="0" w:type="auto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cantSplit/>
              </w:trPr>
              <w:tc>
                <w:tcPr>
                  <w:tcW w:w="7016" w:type="dxa"/>
                </w:tcPr>
                <w:p w:rsidR="002938FC">
                  <w:pPr>
                    <w:spacing w:line="276" w:lineRule="auto"/>
                    <w:rPr>
                      <w:rFonts w:ascii="Arial" w:hAnsi="Arial"/>
                      <w:sz w:val="24"/>
                      <w:lang w:eastAsia="en-US"/>
                    </w:rPr>
                  </w:pPr>
                  <w:r>
                    <w:rPr>
                      <w:rFonts w:ascii="Arial" w:hAnsi="Arial"/>
                      <w:sz w:val="24"/>
                      <w:lang w:eastAsia="en-US"/>
                    </w:rPr>
                    <w:t>b) Samme utgangsstilling; stram lårmuskulaturen slik at</w:t>
                  </w:r>
                </w:p>
                <w:p w:rsidR="002938FC">
                  <w:pPr>
                    <w:spacing w:line="276" w:lineRule="auto"/>
                    <w:rPr>
                      <w:rFonts w:ascii="Arial" w:hAnsi="Arial"/>
                      <w:sz w:val="24"/>
                      <w:lang w:eastAsia="en-US"/>
                    </w:rPr>
                  </w:pPr>
                  <w:r>
                    <w:rPr>
                      <w:rFonts w:ascii="Arial" w:hAnsi="Arial"/>
                      <w:sz w:val="24"/>
                      <w:lang w:eastAsia="en-US"/>
                    </w:rPr>
                    <w:t xml:space="preserve">     kneskjellet blir trukket oppover, hold et par sekunder,</w:t>
                  </w:r>
                </w:p>
                <w:p w:rsidR="002938FC">
                  <w:pPr>
                    <w:spacing w:line="276" w:lineRule="auto"/>
                    <w:rPr>
                      <w:rFonts w:ascii="Arial" w:hAnsi="Arial"/>
                      <w:sz w:val="24"/>
                      <w:lang w:eastAsia="en-US"/>
                    </w:rPr>
                  </w:pPr>
                  <w:r>
                    <w:rPr>
                      <w:rFonts w:ascii="Arial" w:hAnsi="Arial"/>
                      <w:sz w:val="24"/>
                      <w:lang w:eastAsia="en-US"/>
                    </w:rPr>
                    <w:t xml:space="preserve">     </w:t>
                  </w:r>
                  <w:r>
                    <w:rPr>
                      <w:rFonts w:ascii="Arial" w:hAnsi="Arial"/>
                      <w:sz w:val="24"/>
                      <w:lang w:eastAsia="en-US"/>
                    </w:rPr>
                    <w:t>slipp så.</w:t>
                  </w:r>
                </w:p>
                <w:p w:rsidR="002938FC">
                  <w:pPr>
                    <w:spacing w:line="276" w:lineRule="auto"/>
                    <w:rPr>
                      <w:rFonts w:ascii="Arial" w:hAnsi="Arial"/>
                      <w:sz w:val="24"/>
                      <w:lang w:eastAsia="en-US"/>
                    </w:rPr>
                  </w:pPr>
                </w:p>
                <w:p w:rsidR="002938FC">
                  <w:pPr>
                    <w:spacing w:line="276" w:lineRule="auto"/>
                    <w:rPr>
                      <w:rFonts w:ascii="Arial" w:hAnsi="Arial"/>
                      <w:sz w:val="28"/>
                      <w:lang w:eastAsia="en-US"/>
                    </w:rPr>
                  </w:pPr>
                </w:p>
                <w:p w:rsidR="00B1561E">
                  <w:pPr>
                    <w:spacing w:line="276" w:lineRule="auto"/>
                    <w:rPr>
                      <w:rFonts w:ascii="Arial" w:hAnsi="Arial"/>
                      <w:sz w:val="28"/>
                      <w:lang w:eastAsia="en-US"/>
                    </w:rPr>
                  </w:pPr>
                </w:p>
                <w:p w:rsidR="00B1561E">
                  <w:pPr>
                    <w:spacing w:line="276" w:lineRule="auto"/>
                    <w:rPr>
                      <w:rFonts w:ascii="Arial" w:hAnsi="Arial"/>
                      <w:sz w:val="28"/>
                      <w:lang w:eastAsia="en-US"/>
                    </w:rPr>
                  </w:pPr>
                </w:p>
                <w:p w:rsidR="00B1561E">
                  <w:pPr>
                    <w:spacing w:line="276" w:lineRule="auto"/>
                    <w:rPr>
                      <w:rFonts w:ascii="Arial" w:hAnsi="Arial"/>
                      <w:sz w:val="28"/>
                      <w:lang w:eastAsia="en-US"/>
                    </w:rPr>
                  </w:pPr>
                </w:p>
              </w:tc>
            </w:tr>
          </w:tbl>
          <w:p w:rsidR="002938FC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2938FC">
            <w:pPr>
              <w:spacing w:line="276" w:lineRule="auto"/>
              <w:rPr>
                <w:noProof/>
                <w:lang w:eastAsia="en-US"/>
              </w:rPr>
            </w:pPr>
          </w:p>
          <w:p w:rsidR="002938FC">
            <w:pPr>
              <w:spacing w:line="276" w:lineRule="auto"/>
              <w:rPr>
                <w:noProof/>
                <w:lang w:eastAsia="en-US"/>
              </w:rPr>
            </w:pPr>
          </w:p>
          <w:p w:rsidR="002938FC">
            <w:pPr>
              <w:spacing w:line="276" w:lineRule="auto"/>
              <w:rPr>
                <w:noProof/>
                <w:lang w:eastAsia="en-US"/>
              </w:rPr>
            </w:pPr>
          </w:p>
          <w:p w:rsidR="002938FC">
            <w:pPr>
              <w:spacing w:line="276" w:lineRule="auto"/>
              <w:rPr>
                <w:noProof/>
                <w:lang w:eastAsia="en-US"/>
              </w:rPr>
            </w:pPr>
          </w:p>
          <w:p w:rsidR="002938FC">
            <w:pPr>
              <w:spacing w:line="276" w:lineRule="auto"/>
              <w:rPr>
                <w:rFonts w:ascii="Arial" w:hAnsi="Arial"/>
                <w:sz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022350" cy="894715"/>
                  <wp:effectExtent l="0" t="0" r="6350" b="635"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938FC">
        <w:tblPrEx>
          <w:tblW w:w="10035" w:type="dxa"/>
          <w:tblLayout w:type="fixed"/>
          <w:tblLook w:val="04A0"/>
        </w:tblPrEx>
        <w:tc>
          <w:tcPr>
            <w:tcW w:w="7196" w:type="dxa"/>
            <w:hideMark/>
          </w:tcPr>
          <w:p w:rsidR="002938FC"/>
          <w:tbl>
            <w:tblPr>
              <w:tblW w:w="701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7016"/>
            </w:tblGrid>
            <w:tr w:rsidTr="002938FC">
              <w:tblPrEx>
                <w:tblW w:w="7016" w:type="dxa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c>
                <w:tcPr>
                  <w:tcW w:w="7016" w:type="dxa"/>
                </w:tcPr>
                <w:p w:rsidR="002938FC">
                  <w:pPr>
                    <w:spacing w:line="276" w:lineRule="auto"/>
                    <w:rPr>
                      <w:rFonts w:ascii="Arial" w:hAnsi="Arial"/>
                      <w:b/>
                      <w:sz w:val="28"/>
                      <w:lang w:eastAsia="en-US"/>
                    </w:rPr>
                  </w:pPr>
                  <w:r>
                    <w:rPr>
                      <w:rFonts w:ascii="Arial" w:hAnsi="Arial"/>
                      <w:b/>
                      <w:sz w:val="28"/>
                      <w:lang w:eastAsia="en-US"/>
                    </w:rPr>
                    <w:t>Bøy og strekk i kneet:</w:t>
                  </w:r>
                </w:p>
                <w:p w:rsidR="002938FC">
                  <w:pPr>
                    <w:spacing w:line="276" w:lineRule="auto"/>
                    <w:rPr>
                      <w:rFonts w:ascii="Arial" w:hAnsi="Arial"/>
                      <w:b/>
                      <w:sz w:val="28"/>
                      <w:lang w:eastAsia="en-US"/>
                    </w:rPr>
                  </w:pPr>
                </w:p>
                <w:p w:rsidR="002938FC">
                  <w:pPr>
                    <w:spacing w:line="276" w:lineRule="auto"/>
                    <w:rPr>
                      <w:rFonts w:ascii="Arial" w:hAnsi="Arial"/>
                      <w:sz w:val="24"/>
                      <w:lang w:eastAsia="en-US"/>
                    </w:rPr>
                  </w:pPr>
                  <w:r>
                    <w:rPr>
                      <w:rFonts w:ascii="Arial" w:hAnsi="Arial"/>
                      <w:b/>
                      <w:sz w:val="24"/>
                      <w:lang w:eastAsia="en-US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  <w:lang w:eastAsia="en-US"/>
                    </w:rPr>
                    <w:t>Sitt godt frempå stolsetet. La foten følge gulvet mens</w:t>
                  </w:r>
                </w:p>
                <w:p w:rsidR="002938FC">
                  <w:pPr>
                    <w:spacing w:line="276" w:lineRule="auto"/>
                    <w:rPr>
                      <w:rFonts w:ascii="Arial" w:hAnsi="Arial"/>
                      <w:sz w:val="24"/>
                      <w:lang w:eastAsia="en-US"/>
                    </w:rPr>
                  </w:pPr>
                  <w:r>
                    <w:rPr>
                      <w:rFonts w:ascii="Arial" w:hAnsi="Arial"/>
                      <w:sz w:val="24"/>
                      <w:lang w:eastAsia="en-US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  <w:lang w:eastAsia="en-US"/>
                    </w:rPr>
                    <w:t>du strekker kneleddet helt ut.</w:t>
                  </w:r>
                  <w:r>
                    <w:rPr>
                      <w:rFonts w:ascii="Arial" w:hAnsi="Arial"/>
                      <w:sz w:val="24"/>
                      <w:lang w:eastAsia="en-US"/>
                    </w:rPr>
                    <w:t xml:space="preserve"> Vipp opp i ankelen slik at du </w:t>
                  </w:r>
                </w:p>
                <w:p w:rsidR="002938FC">
                  <w:pPr>
                    <w:spacing w:line="276" w:lineRule="auto"/>
                    <w:rPr>
                      <w:rFonts w:ascii="Arial" w:hAnsi="Arial"/>
                      <w:sz w:val="24"/>
                      <w:lang w:eastAsia="en-US"/>
                    </w:rPr>
                  </w:pPr>
                  <w:r>
                    <w:rPr>
                      <w:rFonts w:ascii="Arial" w:hAnsi="Arial"/>
                      <w:sz w:val="24"/>
                      <w:lang w:eastAsia="en-US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  <w:lang w:eastAsia="en-US"/>
                    </w:rPr>
                    <w:t>får god strekk i kneet.</w:t>
                  </w:r>
                  <w:r>
                    <w:rPr>
                      <w:rFonts w:ascii="Arial" w:hAnsi="Arial"/>
                      <w:sz w:val="24"/>
                      <w:lang w:eastAsia="en-US"/>
                    </w:rPr>
                    <w:t xml:space="preserve"> Deretter bøyer du godt innunder</w:t>
                  </w:r>
                </w:p>
                <w:p w:rsidR="002938FC">
                  <w:pPr>
                    <w:spacing w:line="276" w:lineRule="auto"/>
                    <w:rPr>
                      <w:rFonts w:ascii="Arial" w:hAnsi="Arial"/>
                      <w:sz w:val="24"/>
                      <w:lang w:eastAsia="en-US"/>
                    </w:rPr>
                  </w:pPr>
                  <w:r>
                    <w:rPr>
                      <w:rFonts w:ascii="Arial" w:hAnsi="Arial"/>
                      <w:sz w:val="24"/>
                      <w:lang w:eastAsia="en-US"/>
                    </w:rPr>
                    <w:t xml:space="preserve"> stolsetet.</w:t>
                  </w:r>
                </w:p>
                <w:p w:rsidR="002938FC">
                  <w:pPr>
                    <w:spacing w:line="276" w:lineRule="auto"/>
                    <w:rPr>
                      <w:rFonts w:ascii="Arial" w:hAnsi="Arial"/>
                      <w:sz w:val="24"/>
                      <w:lang w:eastAsia="en-US"/>
                    </w:rPr>
                  </w:pPr>
                  <w:r>
                    <w:rPr>
                      <w:rFonts w:ascii="Arial" w:hAnsi="Arial"/>
                      <w:i/>
                      <w:sz w:val="24"/>
                      <w:lang w:eastAsia="en-US"/>
                    </w:rPr>
                    <w:t xml:space="preserve"> NB! foten skal være i gulvet hele tiden.</w:t>
                  </w:r>
                </w:p>
                <w:p w:rsidR="002938FC">
                  <w:pPr>
                    <w:spacing w:line="276" w:lineRule="auto"/>
                    <w:rPr>
                      <w:rFonts w:ascii="Arial" w:hAnsi="Arial"/>
                      <w:sz w:val="28"/>
                      <w:lang w:eastAsia="en-US"/>
                    </w:rPr>
                  </w:pPr>
                </w:p>
              </w:tc>
            </w:tr>
            <w:tr w:rsidTr="002938FC">
              <w:tblPrEx>
                <w:tblW w:w="7016" w:type="dxa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c>
                <w:tcPr>
                  <w:tcW w:w="7016" w:type="dxa"/>
                </w:tcPr>
                <w:p w:rsidR="002938FC">
                  <w:pPr>
                    <w:spacing w:line="276" w:lineRule="auto"/>
                    <w:rPr>
                      <w:rFonts w:ascii="Arial" w:hAnsi="Arial"/>
                      <w:sz w:val="28"/>
                      <w:lang w:eastAsia="en-US"/>
                    </w:rPr>
                  </w:pPr>
                </w:p>
              </w:tc>
            </w:tr>
          </w:tbl>
          <w:p w:rsidR="002938F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2938FC">
            <w:pPr>
              <w:spacing w:line="276" w:lineRule="auto"/>
              <w:rPr>
                <w:noProof/>
                <w:lang w:eastAsia="en-US"/>
              </w:rPr>
            </w:pPr>
          </w:p>
          <w:p w:rsidR="002938FC">
            <w:pPr>
              <w:spacing w:line="276" w:lineRule="auto"/>
              <w:rPr>
                <w:noProof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15975" cy="835660"/>
                  <wp:effectExtent l="0" t="0" r="3175" b="2540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75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06450" cy="875030"/>
                  <wp:effectExtent l="0" t="0" r="0" b="127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38FC">
            <w:pPr>
              <w:spacing w:line="276" w:lineRule="auto"/>
              <w:rPr>
                <w:noProof/>
                <w:lang w:eastAsia="en-US"/>
              </w:rPr>
            </w:pPr>
          </w:p>
          <w:p w:rsidR="002938FC">
            <w:pPr>
              <w:spacing w:line="276" w:lineRule="auto"/>
              <w:rPr>
                <w:rFonts w:ascii="Arial" w:hAnsi="Arial"/>
                <w:sz w:val="28"/>
                <w:lang w:eastAsia="en-US"/>
              </w:rPr>
            </w:pPr>
          </w:p>
        </w:tc>
      </w:tr>
      <w:tr w:rsidTr="002938FC">
        <w:tblPrEx>
          <w:tblW w:w="10035" w:type="dxa"/>
          <w:tblLayout w:type="fixed"/>
          <w:tblLook w:val="04A0"/>
        </w:tblPrEx>
        <w:tc>
          <w:tcPr>
            <w:tcW w:w="7196" w:type="dxa"/>
            <w:vAlign w:val="center"/>
            <w:hideMark/>
          </w:tcPr>
          <w:p w:rsidR="002938F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2938FC">
            <w:pPr>
              <w:spacing w:line="276" w:lineRule="auto"/>
              <w:rPr>
                <w:rFonts w:ascii="Arial" w:hAnsi="Arial"/>
                <w:sz w:val="28"/>
                <w:lang w:eastAsia="en-US"/>
              </w:rPr>
            </w:pPr>
          </w:p>
        </w:tc>
      </w:tr>
      <w:tr w:rsidTr="002938FC">
        <w:tblPrEx>
          <w:tblW w:w="10035" w:type="dxa"/>
          <w:tblLayout w:type="fixed"/>
          <w:tblLook w:val="04A0"/>
        </w:tblPrEx>
        <w:trPr>
          <w:trHeight w:val="1104"/>
        </w:trPr>
        <w:tc>
          <w:tcPr>
            <w:tcW w:w="7196" w:type="dxa"/>
            <w:hideMark/>
          </w:tcPr>
          <w:tbl>
            <w:tblPr>
              <w:tblW w:w="921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9210"/>
            </w:tblGrid>
            <w:tr>
              <w:tblPrEx>
                <w:tblW w:w="9210" w:type="dxa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c>
                <w:tcPr>
                  <w:tcW w:w="9214" w:type="dxa"/>
                </w:tcPr>
                <w:p w:rsidR="002938FC">
                  <w:pPr>
                    <w:spacing w:line="276" w:lineRule="auto"/>
                    <w:rPr>
                      <w:rFonts w:ascii="Arial" w:hAnsi="Arial"/>
                      <w:sz w:val="28"/>
                      <w:lang w:eastAsia="en-US"/>
                    </w:rPr>
                  </w:pPr>
                </w:p>
              </w:tc>
            </w:tr>
            <w:tr>
              <w:tblPrEx>
                <w:tblW w:w="9210" w:type="dxa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c>
                <w:tcPr>
                  <w:tcW w:w="9214" w:type="dxa"/>
                  <w:hideMark/>
                </w:tcPr>
                <w:p w:rsidR="002938FC">
                  <w:pPr>
                    <w:spacing w:line="276" w:lineRule="auto"/>
                    <w:rPr>
                      <w:rFonts w:ascii="Arial" w:hAnsi="Arial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  <w:lang w:eastAsia="en-US"/>
                    </w:rPr>
                    <w:t>Bevegelse i kneleddet:</w:t>
                  </w:r>
                </w:p>
                <w:p w:rsidR="002938FC">
                  <w:pPr>
                    <w:spacing w:line="276" w:lineRule="auto"/>
                    <w:rPr>
                      <w:rFonts w:ascii="Arial" w:hAnsi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  <w:lang w:eastAsia="en-US"/>
                    </w:rPr>
                    <w:t>Stå på det friske benet. Sett tåen på det opererte benet et lite steg bak det andre. Strekk og bøy i kneleddet mens tåen forblir i gulvet</w:t>
                  </w:r>
                </w:p>
              </w:tc>
            </w:tr>
          </w:tbl>
          <w:p w:rsidR="002938F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2938FC">
            <w:pPr>
              <w:spacing w:line="276" w:lineRule="auto"/>
              <w:rPr>
                <w:noProof/>
                <w:lang w:eastAsia="en-US"/>
              </w:rPr>
            </w:pPr>
          </w:p>
          <w:p w:rsidR="002938FC">
            <w:pPr>
              <w:spacing w:line="276" w:lineRule="auto"/>
              <w:rPr>
                <w:rFonts w:ascii="Arial" w:hAnsi="Arial"/>
                <w:sz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638175</wp:posOffset>
                      </wp:positionV>
                      <wp:extent cx="190500" cy="209550"/>
                      <wp:effectExtent l="38100" t="38100" r="57150" b="57150"/>
                      <wp:wrapNone/>
                      <wp:docPr id="32" name="Rett pi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tt pil 32" o:spid="_x0000_s1025" type="#_x0000_t32" style="width:15pt;height:16.5pt;margin-top:50.25pt;margin-left:10.1pt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#4579b8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855345" cy="1101090"/>
                  <wp:effectExtent l="0" t="0" r="1905" b="3810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11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2938FC">
        <w:tblPrEx>
          <w:tblW w:w="10035" w:type="dxa"/>
          <w:tblLayout w:type="fixed"/>
          <w:tblLook w:val="04A0"/>
        </w:tblPrEx>
        <w:tc>
          <w:tcPr>
            <w:tcW w:w="7196" w:type="dxa"/>
          </w:tcPr>
          <w:p w:rsidR="002938FC">
            <w:pPr>
              <w:spacing w:line="276" w:lineRule="auto"/>
              <w:rPr>
                <w:rFonts w:ascii="Arial" w:hAnsi="Arial"/>
                <w:sz w:val="28"/>
                <w:lang w:eastAsia="en-US"/>
              </w:rPr>
            </w:pPr>
          </w:p>
        </w:tc>
        <w:tc>
          <w:tcPr>
            <w:tcW w:w="2835" w:type="dxa"/>
          </w:tcPr>
          <w:p w:rsidR="002938FC">
            <w:pPr>
              <w:spacing w:line="276" w:lineRule="auto"/>
              <w:rPr>
                <w:rFonts w:ascii="Arial" w:hAnsi="Arial"/>
                <w:sz w:val="28"/>
                <w:lang w:eastAsia="en-US"/>
              </w:rPr>
            </w:pPr>
          </w:p>
        </w:tc>
      </w:tr>
      <w:tr w:rsidTr="002938FC">
        <w:tblPrEx>
          <w:tblW w:w="10035" w:type="dxa"/>
          <w:tblLayout w:type="fixed"/>
          <w:tblLook w:val="04A0"/>
        </w:tblPrEx>
        <w:tc>
          <w:tcPr>
            <w:tcW w:w="7196" w:type="dxa"/>
          </w:tcPr>
          <w:p w:rsidR="002938FC">
            <w:pPr>
              <w:spacing w:line="276" w:lineRule="auto"/>
              <w:rPr>
                <w:rFonts w:ascii="Arial" w:hAnsi="Arial"/>
                <w:sz w:val="28"/>
                <w:lang w:eastAsia="en-US"/>
              </w:rPr>
            </w:pPr>
          </w:p>
        </w:tc>
        <w:tc>
          <w:tcPr>
            <w:tcW w:w="2835" w:type="dxa"/>
          </w:tcPr>
          <w:p w:rsidR="002938FC">
            <w:pPr>
              <w:spacing w:line="276" w:lineRule="auto"/>
              <w:rPr>
                <w:rFonts w:ascii="Arial" w:hAnsi="Arial"/>
                <w:sz w:val="28"/>
                <w:lang w:eastAsia="en-US"/>
              </w:rPr>
            </w:pPr>
          </w:p>
        </w:tc>
      </w:tr>
    </w:tbl>
    <w:p w:rsidR="002938FC" w:rsidP="002938FC">
      <w:pPr>
        <w:rPr>
          <w:rFonts w:ascii="Arial" w:hAnsi="Arial"/>
          <w:sz w:val="28"/>
        </w:rPr>
      </w:pPr>
    </w:p>
    <w:p w:rsidR="002938FC" w:rsidP="00293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18" w:color="auto" w:shadow="1"/>
        </w:pBdr>
        <w:shd w:val="pct20" w:color="auto" w:fill="FFFFFF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Tøyninger:</w:t>
      </w:r>
    </w:p>
    <w:p w:rsidR="002938FC" w:rsidP="00293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18" w:color="auto" w:shadow="1"/>
        </w:pBdr>
        <w:shd w:val="pct20" w:color="auto" w:fill="FFFFFF"/>
        <w:rPr>
          <w:rFonts w:ascii="Arial" w:hAnsi="Arial"/>
          <w:b/>
          <w:sz w:val="24"/>
          <w:szCs w:val="24"/>
        </w:rPr>
      </w:pPr>
    </w:p>
    <w:p w:rsidR="002938FC" w:rsidP="00293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18" w:color="auto" w:shadow="1"/>
        </w:pBdr>
        <w:shd w:val="pct20" w:color="auto" w:fill="FFFFFF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Bøy:</w:t>
      </w:r>
      <w:r>
        <w:rPr>
          <w:rFonts w:ascii="Arial" w:hAnsi="Arial"/>
          <w:sz w:val="24"/>
          <w:szCs w:val="24"/>
        </w:rPr>
        <w:t xml:space="preserve"> Sitt slik at benet henger fritt, </w:t>
      </w:r>
      <w:r>
        <w:rPr>
          <w:rFonts w:ascii="Arial" w:hAnsi="Arial"/>
          <w:sz w:val="24"/>
          <w:szCs w:val="24"/>
        </w:rPr>
        <w:t>f.eks</w:t>
      </w:r>
      <w:r>
        <w:rPr>
          <w:rFonts w:ascii="Arial" w:hAnsi="Arial"/>
          <w:sz w:val="24"/>
          <w:szCs w:val="24"/>
        </w:rPr>
        <w:t xml:space="preserve"> på kjøkkenbordet. Sitt med bøyd kne </w:t>
      </w:r>
    </w:p>
    <w:p w:rsidR="002938FC" w:rsidP="00293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18" w:color="auto" w:shadow="1"/>
        </w:pBdr>
        <w:shd w:val="pct20" w:color="auto" w:fill="FFFFFF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ca.5-10 minu</w:t>
      </w:r>
      <w:r w:rsidR="002656F3">
        <w:rPr>
          <w:rFonts w:ascii="Arial" w:hAnsi="Arial"/>
          <w:sz w:val="24"/>
          <w:szCs w:val="24"/>
        </w:rPr>
        <w:t xml:space="preserve">tter, 4 ganger daglig. </w:t>
      </w:r>
      <w:bookmarkStart w:id="0" w:name="_GoBack"/>
      <w:bookmarkEnd w:id="0"/>
    </w:p>
    <w:p w:rsidR="002938FC" w:rsidP="00293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18" w:color="auto" w:shadow="1"/>
        </w:pBdr>
        <w:shd w:val="pct20" w:color="auto" w:fill="FFFFFF"/>
        <w:rPr>
          <w:rFonts w:ascii="Arial" w:hAnsi="Arial"/>
          <w:sz w:val="24"/>
          <w:szCs w:val="24"/>
        </w:rPr>
      </w:pPr>
    </w:p>
    <w:p w:rsidR="002938FC" w:rsidP="00293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18" w:color="auto" w:shadow="1"/>
        </w:pBdr>
        <w:shd w:val="pct20" w:color="auto" w:fill="FFFFFF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Strekk:</w:t>
      </w:r>
      <w:r>
        <w:rPr>
          <w:rFonts w:ascii="Arial" w:hAnsi="Arial"/>
          <w:sz w:val="24"/>
          <w:szCs w:val="24"/>
        </w:rPr>
        <w:t xml:space="preserve"> Ligg med benet strakt. Legg en pute eller lignende under </w:t>
      </w:r>
      <w:r>
        <w:rPr>
          <w:rFonts w:ascii="Arial" w:hAnsi="Arial"/>
          <w:b/>
          <w:sz w:val="24"/>
          <w:szCs w:val="24"/>
        </w:rPr>
        <w:t>hælen</w:t>
      </w:r>
      <w:r>
        <w:rPr>
          <w:rFonts w:ascii="Arial" w:hAnsi="Arial"/>
          <w:sz w:val="24"/>
          <w:szCs w:val="24"/>
        </w:rPr>
        <w:t>, slik at leggen ikke berører underlaget. 10 minutter hver 2. time.</w:t>
      </w:r>
    </w:p>
    <w:p w:rsidR="002938FC" w:rsidP="00293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18" w:color="auto" w:shadow="1"/>
        </w:pBdr>
        <w:shd w:val="pct20" w:color="auto" w:fill="FFFFFF"/>
        <w:rPr>
          <w:rFonts w:ascii="Arial" w:hAnsi="Arial"/>
          <w:sz w:val="24"/>
          <w:szCs w:val="24"/>
        </w:rPr>
      </w:pPr>
    </w:p>
    <w:p w:rsidR="002938FC" w:rsidP="002938FC">
      <w:pPr>
        <w:rPr>
          <w:rFonts w:ascii="Arial" w:hAnsi="Arial"/>
          <w:sz w:val="24"/>
        </w:rPr>
      </w:pPr>
    </w:p>
    <w:p w:rsidR="002938FC" w:rsidP="002938FC">
      <w:pPr>
        <w:rPr>
          <w:rFonts w:ascii="Arial" w:hAnsi="Arial"/>
          <w:sz w:val="24"/>
        </w:rPr>
      </w:pPr>
    </w:p>
    <w:p w:rsidR="002938FC" w:rsidP="002938FC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Krykkegange i trapp:</w:t>
      </w:r>
    </w:p>
    <w:p w:rsidR="002938FC" w:rsidP="002938FC">
      <w:pPr>
        <w:rPr>
          <w:rFonts w:ascii="Arial" w:hAnsi="Arial"/>
          <w:sz w:val="24"/>
        </w:rPr>
      </w:pPr>
    </w:p>
    <w:tbl>
      <w:tblPr>
        <w:tblW w:w="95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81"/>
        <w:gridCol w:w="2268"/>
        <w:gridCol w:w="2231"/>
        <w:gridCol w:w="2590"/>
      </w:tblGrid>
      <w:tr w:rsidTr="002938FC">
        <w:tblPrEx>
          <w:tblW w:w="95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480" w:type="dxa"/>
          </w:tcPr>
          <w:p w:rsidR="002938FC">
            <w:pPr>
              <w:spacing w:line="276" w:lineRule="auto"/>
              <w:rPr>
                <w:rFonts w:ascii="Arial" w:hAnsi="Arial"/>
                <w:lang w:eastAsia="en-US"/>
              </w:rPr>
            </w:pPr>
          </w:p>
          <w:p w:rsidR="002938FC">
            <w:pPr>
              <w:spacing w:line="276" w:lineRule="auto"/>
              <w:rPr>
                <w:rFonts w:ascii="Arial" w:hAnsi="Arial"/>
                <w:lang w:eastAsia="en-US"/>
              </w:rPr>
            </w:pPr>
          </w:p>
          <w:p w:rsidR="002938FC">
            <w:pPr>
              <w:spacing w:line="276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>Opp trapp:</w:t>
            </w:r>
            <w:r>
              <w:rPr>
                <w:rFonts w:ascii="Arial" w:hAnsi="Arial"/>
                <w:lang w:eastAsia="en-US"/>
              </w:rPr>
              <w:t xml:space="preserve"> </w:t>
            </w:r>
          </w:p>
          <w:p w:rsidR="002938FC">
            <w:pPr>
              <w:spacing w:line="276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Sett det friske benet et trappetrinn opp, deretter det opererte benet og krykkene i samme trinnet.</w:t>
            </w:r>
          </w:p>
          <w:p w:rsidR="002938FC">
            <w:pPr>
              <w:spacing w:line="276" w:lineRule="auto"/>
              <w:rPr>
                <w:rFonts w:ascii="Arial" w:hAnsi="Arial"/>
                <w:lang w:eastAsia="en-US"/>
              </w:rPr>
            </w:pPr>
          </w:p>
          <w:p w:rsidR="002938FC">
            <w:pPr>
              <w:spacing w:line="276" w:lineRule="auto"/>
              <w:rPr>
                <w:rFonts w:ascii="Arial" w:hAnsi="Arial"/>
                <w:lang w:eastAsia="en-US"/>
              </w:rPr>
            </w:pPr>
          </w:p>
          <w:p w:rsidR="002938FC">
            <w:pPr>
              <w:spacing w:line="27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2268" w:type="dxa"/>
          </w:tcPr>
          <w:p w:rsidR="002938FC">
            <w:pPr>
              <w:spacing w:line="276" w:lineRule="auto"/>
              <w:rPr>
                <w:lang w:eastAsia="en-US"/>
              </w:rPr>
            </w:pPr>
          </w:p>
          <w:p w:rsidR="002938FC">
            <w:pPr>
              <w:spacing w:line="276" w:lineRule="auto"/>
              <w:rPr>
                <w:lang w:eastAsia="en-US"/>
              </w:rPr>
            </w:pPr>
          </w:p>
          <w:p w:rsidR="002938FC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494790" cy="973455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97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38FC">
            <w:pPr>
              <w:spacing w:line="276" w:lineRule="auto"/>
              <w:rPr>
                <w:rFonts w:ascii="Arial" w:hAnsi="Arial"/>
                <w:sz w:val="28"/>
                <w:lang w:eastAsia="en-US"/>
              </w:rPr>
            </w:pPr>
          </w:p>
        </w:tc>
        <w:tc>
          <w:tcPr>
            <w:tcW w:w="2231" w:type="dxa"/>
          </w:tcPr>
          <w:p w:rsidR="002938FC">
            <w:pPr>
              <w:spacing w:line="276" w:lineRule="auto"/>
              <w:rPr>
                <w:rFonts w:ascii="Arial" w:hAnsi="Arial"/>
                <w:lang w:eastAsia="en-US"/>
              </w:rPr>
            </w:pPr>
          </w:p>
          <w:p w:rsidR="002938FC">
            <w:pPr>
              <w:spacing w:line="276" w:lineRule="auto"/>
              <w:rPr>
                <w:rFonts w:ascii="Arial" w:hAnsi="Arial"/>
                <w:lang w:eastAsia="en-US"/>
              </w:rPr>
            </w:pPr>
          </w:p>
          <w:p w:rsidR="002938FC">
            <w:pPr>
              <w:spacing w:line="276" w:lineRule="auto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>Ned trapp:</w:t>
            </w:r>
          </w:p>
          <w:p w:rsidR="002938FC">
            <w:pPr>
              <w:spacing w:line="276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Sett krykkene et trappetrinn ned, deretter det opererte benet, og til slutt det friske i samme trinnet.</w:t>
            </w:r>
          </w:p>
        </w:tc>
        <w:tc>
          <w:tcPr>
            <w:tcW w:w="2589" w:type="dxa"/>
          </w:tcPr>
          <w:p w:rsidR="002938FC">
            <w:pPr>
              <w:spacing w:line="276" w:lineRule="auto"/>
              <w:rPr>
                <w:lang w:eastAsia="en-US"/>
              </w:rPr>
            </w:pPr>
          </w:p>
          <w:p w:rsidR="002938FC">
            <w:pPr>
              <w:spacing w:line="276" w:lineRule="auto"/>
              <w:rPr>
                <w:lang w:eastAsia="en-US"/>
              </w:rPr>
            </w:pPr>
          </w:p>
          <w:p w:rsidR="002938FC">
            <w:pPr>
              <w:spacing w:line="276" w:lineRule="auto"/>
              <w:rPr>
                <w:rFonts w:ascii="Arial" w:hAnsi="Arial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464945" cy="1002665"/>
                  <wp:effectExtent l="0" t="0" r="1905" b="6985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38FC" w:rsidP="002938FC"/>
    <w:p w:rsidR="002938FC" w:rsidP="002938FC"/>
    <w:p w:rsidR="00043039"/>
    <w:sectPr w:rsidSect="00B1561E">
      <w:headerReference w:type="default" r:id="rId14"/>
      <w:footerReference w:type="even" r:id="rId15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61E" w:rsidP="00B1561E">
    <w:pPr>
      <w:pStyle w:val="Footer"/>
      <w:jc w:val="center"/>
      <w:rPr>
        <w:rFonts w:ascii="Arial" w:hAnsi="Arial" w:cs="Arial"/>
      </w:rPr>
    </w:pPr>
    <w:bookmarkStart w:id="8" w:name="OLE_LINK9"/>
    <w:bookmarkStart w:id="9" w:name="OLE_LINK10"/>
    <w:bookmarkStart w:id="10" w:name="_Hlk435097061"/>
    <w:bookmarkStart w:id="11" w:name="_Hlk435097062"/>
    <w:bookmarkStart w:id="12" w:name="OLE_LINK13"/>
    <w:bookmarkStart w:id="13" w:name="OLE_LINK14"/>
    <w:bookmarkStart w:id="14" w:name="OLE_LINK15"/>
    <w:bookmarkStart w:id="15" w:name="_Hlk435098254"/>
    <w:bookmarkStart w:id="16" w:name="_Hlk435098255"/>
    <w:r>
      <w:rPr>
        <w:rFonts w:ascii="Arial" w:hAnsi="Arial" w:cs="Arial"/>
        <w:sz w:val="16"/>
        <w:szCs w:val="16"/>
      </w:rPr>
      <w:t xml:space="preserve">Rehabiliteringstjenester – Fysioterapi – november 2015 </w:t>
    </w:r>
    <w:r>
      <w:rPr>
        <w:rFonts w:ascii="Arial" w:hAnsi="Arial" w:cs="Arial"/>
        <w:sz w:val="16"/>
        <w:szCs w:val="16"/>
      </w:rPr>
      <w:t xml:space="preserve">-  </w:t>
    </w:r>
    <w:bookmarkStart w:id="17" w:name="OLE_LINK4"/>
    <w:bookmarkStart w:id="18" w:name="OLE_LINK5"/>
    <w:r>
      <w:rPr>
        <w:rFonts w:ascii="Arial" w:hAnsi="Arial" w:cs="Arial"/>
        <w:sz w:val="14"/>
        <w:szCs w:val="14"/>
      </w:rPr>
      <w:t>med</w:t>
    </w:r>
    <w:r>
      <w:rPr>
        <w:rFonts w:ascii="Arial" w:hAnsi="Arial" w:cs="Arial"/>
        <w:sz w:val="14"/>
        <w:szCs w:val="14"/>
      </w:rPr>
      <w:t xml:space="preserve"> bilder fra</w:t>
    </w:r>
    <w:r>
      <w:rPr>
        <w:rFonts w:ascii="Arial" w:hAnsi="Arial" w:cs="Arial"/>
        <w:i/>
      </w:rPr>
      <w:t xml:space="preserve"> </w:t>
    </w:r>
    <w:r>
      <w:rPr>
        <w:rFonts w:ascii="Arial" w:hAnsi="Arial" w:cs="Arial"/>
        <w:i/>
        <w:noProof/>
      </w:rPr>
      <w:drawing>
        <wp:inline distT="0" distB="0" distL="0" distR="0">
          <wp:extent cx="422910" cy="403225"/>
          <wp:effectExtent l="0" t="0" r="0" b="0"/>
          <wp:docPr id="13" name="Bil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e 17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  <w:p w:rsidR="00B1561E" w:rsidP="00B1561E">
    <w:pPr>
      <w:pStyle w:val="Footer"/>
    </w:pPr>
  </w:p>
  <w:p w:rsidR="00B1561E" w:rsidRPr="00B1561E" w:rsidP="00B1561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FC" w:rsidRPr="002938FC" w:rsidP="002938FC">
    <w:pPr>
      <w:pStyle w:val="Header"/>
      <w:framePr w:wrap="around" w:vAnchor="page" w:hAnchor="page" w:x="9527" w:y="852"/>
      <w:rPr>
        <w:rFonts w:ascii="Arial" w:hAnsi="Arial" w:cs="Arial"/>
        <w:b/>
        <w:sz w:val="16"/>
        <w:szCs w:val="16"/>
      </w:rPr>
    </w:pPr>
    <w:bookmarkStart w:id="1" w:name="OLE_LINK3"/>
    <w:bookmarkStart w:id="2" w:name="OLE_LINK6"/>
    <w:bookmarkStart w:id="3" w:name="OLE_LINK7"/>
    <w:bookmarkStart w:id="4" w:name="OLE_LINK8"/>
    <w:bookmarkStart w:id="5" w:name="OLE_LINK11"/>
    <w:r w:rsidRPr="002938FC">
      <w:rPr>
        <w:rFonts w:ascii="Arial" w:hAnsi="Arial" w:cs="Arial"/>
        <w:b/>
        <w:sz w:val="16"/>
        <w:szCs w:val="16"/>
      </w:rPr>
      <w:t>Haraldsplass</w:t>
    </w:r>
    <w:r w:rsidRPr="002938FC">
      <w:rPr>
        <w:rFonts w:ascii="Arial" w:hAnsi="Arial" w:cs="Arial"/>
        <w:b/>
        <w:sz w:val="16"/>
        <w:szCs w:val="16"/>
      </w:rPr>
      <w:br/>
    </w:r>
    <w:bookmarkStart w:id="6" w:name="OLE_LINK2"/>
    <w:bookmarkStart w:id="7" w:name="OLE_LINK1"/>
    <w:r w:rsidRPr="002938FC">
      <w:rPr>
        <w:rFonts w:ascii="Arial" w:hAnsi="Arial" w:cs="Arial"/>
        <w:b/>
        <w:sz w:val="16"/>
        <w:szCs w:val="16"/>
      </w:rPr>
      <w:t>Diakonale Sykehus</w:t>
    </w:r>
  </w:p>
  <w:p w:rsidR="002938FC" w:rsidRPr="002938FC" w:rsidP="002938FC">
    <w:pPr>
      <w:pStyle w:val="Header"/>
      <w:framePr w:wrap="around" w:vAnchor="page" w:hAnchor="page" w:x="9527" w:y="852"/>
      <w:rPr>
        <w:rFonts w:ascii="Arial" w:hAnsi="Arial" w:cs="Arial"/>
        <w:b/>
        <w:sz w:val="16"/>
        <w:szCs w:val="16"/>
      </w:rPr>
    </w:pPr>
  </w:p>
  <w:p w:rsidR="002938FC" w:rsidRPr="002938FC" w:rsidP="002938FC">
    <w:pPr>
      <w:pStyle w:val="Header"/>
      <w:framePr w:wrap="around" w:vAnchor="page" w:hAnchor="page" w:x="9527" w:y="852"/>
      <w:rPr>
        <w:rFonts w:ascii="Arial" w:hAnsi="Arial" w:cs="Arial"/>
        <w:b/>
        <w:sz w:val="16"/>
        <w:szCs w:val="16"/>
      </w:rPr>
    </w:pPr>
    <w:r w:rsidRPr="002938FC">
      <w:rPr>
        <w:rFonts w:ascii="Arial" w:hAnsi="Arial" w:cs="Arial"/>
        <w:b/>
        <w:sz w:val="16"/>
        <w:szCs w:val="16"/>
      </w:rPr>
      <w:t>Rehabiliteringstjenester –</w:t>
    </w:r>
  </w:p>
  <w:p w:rsidR="002938FC" w:rsidRPr="002938FC" w:rsidP="002938FC">
    <w:pPr>
      <w:pStyle w:val="Header"/>
      <w:framePr w:wrap="around" w:vAnchor="page" w:hAnchor="page" w:x="9527" w:y="852"/>
      <w:rPr>
        <w:rFonts w:ascii="Arial" w:hAnsi="Arial" w:cs="Arial"/>
        <w:b/>
        <w:sz w:val="16"/>
        <w:szCs w:val="16"/>
      </w:rPr>
    </w:pPr>
    <w:r w:rsidRPr="002938FC">
      <w:rPr>
        <w:rFonts w:ascii="Arial" w:hAnsi="Arial" w:cs="Arial"/>
        <w:b/>
        <w:sz w:val="16"/>
        <w:szCs w:val="16"/>
      </w:rPr>
      <w:t>Fysioterapi</w:t>
    </w:r>
  </w:p>
  <w:p w:rsidR="002938FC" w:rsidRPr="002938FC" w:rsidP="002938FC">
    <w:pPr>
      <w:pStyle w:val="Header"/>
      <w:framePr w:wrap="around" w:vAnchor="page" w:hAnchor="page" w:x="9527" w:y="852"/>
      <w:spacing w:before="160"/>
      <w:rPr>
        <w:rFonts w:ascii="Arial" w:hAnsi="Arial" w:cs="Arial"/>
        <w:sz w:val="16"/>
        <w:szCs w:val="16"/>
      </w:rPr>
    </w:pPr>
    <w:r w:rsidRPr="002938FC">
      <w:rPr>
        <w:rFonts w:ascii="Arial" w:hAnsi="Arial" w:cs="Arial"/>
        <w:sz w:val="16"/>
        <w:szCs w:val="16"/>
      </w:rPr>
      <w:t>Tlf</w:t>
    </w:r>
    <w:r w:rsidRPr="002938FC">
      <w:rPr>
        <w:rFonts w:ascii="Arial" w:hAnsi="Arial" w:cs="Arial"/>
        <w:sz w:val="16"/>
        <w:szCs w:val="16"/>
      </w:rPr>
      <w:t>: 55 97 86 10</w:t>
    </w:r>
    <w:r w:rsidRPr="002938FC">
      <w:rPr>
        <w:rFonts w:ascii="Arial" w:hAnsi="Arial" w:cs="Arial"/>
        <w:sz w:val="16"/>
        <w:szCs w:val="16"/>
      </w:rPr>
      <w:br/>
    </w:r>
    <w:r w:rsidRPr="002938FC">
      <w:rPr>
        <w:rFonts w:ascii="Arial" w:hAnsi="Arial" w:cs="Arial"/>
        <w:i/>
        <w:sz w:val="16"/>
        <w:szCs w:val="16"/>
      </w:rPr>
      <w:t>Besøksadresse:</w:t>
    </w:r>
    <w:r w:rsidRPr="002938FC">
      <w:rPr>
        <w:rFonts w:ascii="Arial" w:hAnsi="Arial" w:cs="Arial"/>
        <w:sz w:val="16"/>
        <w:szCs w:val="16"/>
      </w:rPr>
      <w:br/>
      <w:t>Ulriksdal 8 5009 Bergen</w:t>
    </w:r>
  </w:p>
  <w:p w:rsidR="002938FC" w:rsidRPr="002938FC" w:rsidP="002938FC">
    <w:pPr>
      <w:pStyle w:val="Header"/>
      <w:framePr w:wrap="around" w:vAnchor="page" w:hAnchor="page" w:x="9527" w:y="852"/>
      <w:spacing w:before="160"/>
      <w:rPr>
        <w:rFonts w:ascii="Arial" w:hAnsi="Arial" w:cs="Arial"/>
        <w:sz w:val="16"/>
        <w:szCs w:val="16"/>
      </w:rPr>
    </w:pPr>
    <w:r w:rsidRPr="002938FC">
      <w:rPr>
        <w:rFonts w:ascii="Arial" w:hAnsi="Arial" w:cs="Arial"/>
        <w:i/>
        <w:sz w:val="16"/>
        <w:szCs w:val="16"/>
      </w:rPr>
      <w:t>Postadresse:</w:t>
    </w:r>
    <w:r w:rsidRPr="002938FC">
      <w:rPr>
        <w:rFonts w:ascii="Arial" w:hAnsi="Arial" w:cs="Arial"/>
        <w:sz w:val="16"/>
        <w:szCs w:val="16"/>
      </w:rPr>
      <w:br/>
    </w:r>
    <w:r w:rsidRPr="002938FC">
      <w:rPr>
        <w:rFonts w:ascii="Arial" w:hAnsi="Arial" w:cs="Arial"/>
        <w:sz w:val="16"/>
        <w:szCs w:val="16"/>
      </w:rPr>
      <w:t>Haraldsplass</w:t>
    </w:r>
    <w:r w:rsidRPr="002938FC">
      <w:rPr>
        <w:rFonts w:ascii="Arial" w:hAnsi="Arial" w:cs="Arial"/>
        <w:sz w:val="16"/>
        <w:szCs w:val="16"/>
      </w:rPr>
      <w:br/>
      <w:t>Diakonale Sykehus</w:t>
    </w:r>
    <w:r w:rsidRPr="002938FC">
      <w:rPr>
        <w:rFonts w:ascii="Arial" w:hAnsi="Arial" w:cs="Arial"/>
        <w:sz w:val="16"/>
        <w:szCs w:val="16"/>
      </w:rPr>
      <w:br/>
      <w:t>Postboks 6165 5892 Bergen</w:t>
    </w:r>
    <w:bookmarkEnd w:id="1"/>
    <w:bookmarkEnd w:id="2"/>
    <w:bookmarkEnd w:id="3"/>
    <w:bookmarkEnd w:id="4"/>
    <w:bookmarkEnd w:id="5"/>
    <w:bookmarkEnd w:id="6"/>
    <w:bookmarkEnd w:id="7"/>
  </w:p>
  <w:p w:rsidR="002938FC" w:rsidP="002938F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5890260</wp:posOffset>
          </wp:positionH>
          <wp:positionV relativeFrom="page">
            <wp:posOffset>0</wp:posOffset>
          </wp:positionV>
          <wp:extent cx="1670050" cy="2181860"/>
          <wp:effectExtent l="0" t="0" r="0" b="8890"/>
          <wp:wrapNone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ilde 5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218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47290" cy="920115"/>
          <wp:effectExtent l="0" t="0" r="0" b="0"/>
          <wp:wrapNone/>
          <wp:docPr id="11" name="Bil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d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729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38FC" w:rsidP="002938FC">
    <w:pPr>
      <w:pStyle w:val="Header"/>
      <w:tabs>
        <w:tab w:val="clear" w:pos="4536"/>
        <w:tab w:val="left" w:pos="6751"/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F223A1"/>
    <w:multiLevelType w:val="hybridMultilevel"/>
    <w:tmpl w:val="4328C22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63D79"/>
    <w:multiLevelType w:val="singleLevel"/>
    <w:tmpl w:val="04140001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evenAndOddHeader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FC"/>
    <w:rsid w:val="00043039"/>
    <w:rsid w:val="002656F3"/>
    <w:rsid w:val="002938FC"/>
    <w:rsid w:val="00B1561E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8FC"/>
    <w:pPr>
      <w:ind w:left="720"/>
      <w:contextualSpacing/>
    </w:pPr>
  </w:style>
  <w:style w:type="table" w:styleId="TableGrid">
    <w:name w:val="Table Grid"/>
    <w:basedOn w:val="TableNormal"/>
    <w:uiPriority w:val="59"/>
    <w:rsid w:val="0029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obletekstTegn"/>
    <w:uiPriority w:val="99"/>
    <w:semiHidden/>
    <w:unhideWhenUsed/>
    <w:rsid w:val="002938F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2938FC"/>
    <w:rPr>
      <w:rFonts w:ascii="Tahoma" w:eastAsia="Times New Roman" w:hAnsi="Tahoma" w:cs="Tahoma"/>
      <w:sz w:val="16"/>
      <w:szCs w:val="16"/>
      <w:lang w:eastAsia="nb-NO"/>
    </w:rPr>
  </w:style>
  <w:style w:type="paragraph" w:styleId="Header">
    <w:name w:val="header"/>
    <w:basedOn w:val="Normal"/>
    <w:link w:val="TopptekstTegn"/>
    <w:uiPriority w:val="99"/>
    <w:unhideWhenUsed/>
    <w:rsid w:val="002938F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DefaultParagraphFont"/>
    <w:link w:val="Header"/>
    <w:uiPriority w:val="99"/>
    <w:rsid w:val="002938FC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Footer">
    <w:name w:val="footer"/>
    <w:basedOn w:val="Normal"/>
    <w:link w:val="BunntekstTegn"/>
    <w:uiPriority w:val="99"/>
    <w:unhideWhenUsed/>
    <w:rsid w:val="002938F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DefaultParagraphFont"/>
    <w:link w:val="Footer"/>
    <w:uiPriority w:val="99"/>
    <w:rsid w:val="002938FC"/>
    <w:rPr>
      <w:rFonts w:ascii="Times New Roman" w:eastAsia="Times New Roman" w:hAnsi="Times New Roman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media/image1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anvl</dc:creator>
  <cp:lastModifiedBy>anvl</cp:lastModifiedBy>
  <cp:revision>3</cp:revision>
  <dcterms:created xsi:type="dcterms:W3CDTF">2015-11-23T10:47:00Z</dcterms:created>
  <dcterms:modified xsi:type="dcterms:W3CDTF">2016-06-28T07:49:00Z</dcterms:modified>
</cp:coreProperties>
</file>